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27B07" w14:textId="0089C48E" w:rsidR="00A26955" w:rsidRPr="00244952" w:rsidRDefault="00A26955" w:rsidP="00A26955">
      <w:pPr>
        <w:shd w:val="clear" w:color="auto" w:fill="FFFFFF"/>
        <w:ind w:firstLine="284"/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244952">
        <w:rPr>
          <w:rFonts w:eastAsia="Times New Roman"/>
          <w:b/>
          <w:kern w:val="0"/>
          <w:sz w:val="28"/>
          <w:szCs w:val="28"/>
          <w:lang w:val="ru-RU" w:eastAsia="ru-RU"/>
        </w:rPr>
        <w:t>Развитие</w:t>
      </w:r>
      <w:r w:rsidRPr="00244952">
        <w:rPr>
          <w:rFonts w:eastAsia="Times New Roman"/>
          <w:b/>
          <w:sz w:val="28"/>
          <w:szCs w:val="28"/>
          <w:lang w:val="ru-RU" w:eastAsia="ru-RU"/>
        </w:rPr>
        <w:t xml:space="preserve"> словарного запаса</w:t>
      </w:r>
      <w:r w:rsidR="00342744" w:rsidRPr="00244952">
        <w:rPr>
          <w:rFonts w:eastAsia="Times New Roman"/>
          <w:b/>
          <w:sz w:val="28"/>
          <w:szCs w:val="28"/>
          <w:lang w:val="ru-RU" w:eastAsia="ru-RU"/>
        </w:rPr>
        <w:t xml:space="preserve"> у детей</w:t>
      </w:r>
    </w:p>
    <w:p w14:paraId="1986802E" w14:textId="3DC327F1" w:rsidR="00A26955" w:rsidRPr="00244952" w:rsidRDefault="00F5444D" w:rsidP="00A26955">
      <w:pPr>
        <w:shd w:val="clear" w:color="auto" w:fill="FFFFFF"/>
        <w:ind w:firstLine="284"/>
        <w:rPr>
          <w:rFonts w:eastAsia="Times New Roman"/>
          <w:kern w:val="0"/>
          <w:sz w:val="28"/>
          <w:szCs w:val="28"/>
          <w:lang w:val="ru-RU" w:eastAsia="ru-RU"/>
        </w:rPr>
      </w:pPr>
      <w:r w:rsidRPr="00244952">
        <w:rPr>
          <w:noProof/>
        </w:rPr>
        <w:drawing>
          <wp:anchor distT="0" distB="0" distL="114300" distR="114300" simplePos="0" relativeHeight="251658240" behindDoc="1" locked="0" layoutInCell="1" allowOverlap="1" wp14:anchorId="02E011C3" wp14:editId="0524124A">
            <wp:simplePos x="0" y="0"/>
            <wp:positionH relativeFrom="margin">
              <wp:align>right</wp:align>
            </wp:positionH>
            <wp:positionV relativeFrom="paragraph">
              <wp:posOffset>254635</wp:posOffset>
            </wp:positionV>
            <wp:extent cx="120015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14611290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955" w:rsidRPr="00244952">
        <w:rPr>
          <w:rFonts w:eastAsia="Times New Roman"/>
          <w:sz w:val="28"/>
          <w:szCs w:val="28"/>
          <w:lang w:val="ru-RU" w:eastAsia="ru-RU"/>
        </w:rPr>
        <w:t xml:space="preserve">Качество и количество </w:t>
      </w:r>
      <w:r w:rsidR="00A26955" w:rsidRPr="00244952">
        <w:rPr>
          <w:rFonts w:eastAsia="Times New Roman"/>
          <w:b/>
          <w:sz w:val="28"/>
          <w:szCs w:val="28"/>
          <w:lang w:val="ru-RU" w:eastAsia="ru-RU"/>
        </w:rPr>
        <w:t>словарного запаса</w:t>
      </w:r>
      <w:r w:rsidR="00A26955" w:rsidRPr="00244952">
        <w:rPr>
          <w:rFonts w:eastAsia="Times New Roman"/>
          <w:sz w:val="28"/>
          <w:szCs w:val="28"/>
          <w:lang w:val="ru-RU" w:eastAsia="ru-RU"/>
        </w:rPr>
        <w:t xml:space="preserve"> ребенка во многом определяют уровень развития речи в целом.</w:t>
      </w:r>
      <w:r w:rsidR="00A26955" w:rsidRPr="00244952">
        <w:rPr>
          <w:rFonts w:eastAsia="Times New Roman"/>
          <w:kern w:val="0"/>
          <w:sz w:val="28"/>
          <w:szCs w:val="28"/>
          <w:lang w:val="ru-RU" w:eastAsia="ru-RU"/>
        </w:rPr>
        <w:t xml:space="preserve"> Словарный запас ребенка бывает двух видов – пассивный и активный. </w:t>
      </w:r>
      <w:r w:rsidR="00A26955" w:rsidRPr="00244952">
        <w:rPr>
          <w:rFonts w:eastAsia="Times New Roman"/>
          <w:b/>
          <w:bCs/>
          <w:kern w:val="0"/>
          <w:sz w:val="28"/>
          <w:szCs w:val="28"/>
          <w:lang w:val="ru-RU" w:eastAsia="ru-RU"/>
        </w:rPr>
        <w:t>Пассивный словарь</w:t>
      </w:r>
      <w:r w:rsidR="00A26955" w:rsidRPr="00244952">
        <w:rPr>
          <w:rFonts w:eastAsia="Times New Roman"/>
          <w:kern w:val="0"/>
          <w:sz w:val="28"/>
          <w:szCs w:val="28"/>
          <w:lang w:val="ru-RU" w:eastAsia="ru-RU"/>
        </w:rPr>
        <w:t xml:space="preserve"> – это те слова, значение которых ребенок понимает, но не использует в своей повседневной речи. </w:t>
      </w:r>
      <w:r w:rsidR="00A26955" w:rsidRPr="00244952">
        <w:rPr>
          <w:rFonts w:eastAsia="Times New Roman"/>
          <w:b/>
          <w:bCs/>
          <w:kern w:val="0"/>
          <w:sz w:val="28"/>
          <w:szCs w:val="28"/>
          <w:lang w:val="ru-RU" w:eastAsia="ru-RU"/>
        </w:rPr>
        <w:t>Активный словарь</w:t>
      </w:r>
      <w:r w:rsidR="00A26955" w:rsidRPr="00244952">
        <w:rPr>
          <w:rFonts w:eastAsia="Times New Roman"/>
          <w:kern w:val="0"/>
          <w:sz w:val="28"/>
          <w:szCs w:val="28"/>
          <w:lang w:val="ru-RU" w:eastAsia="ru-RU"/>
        </w:rPr>
        <w:t xml:space="preserve"> включает в себя те слова, которые ребенок не только понимает, но и использует их в устной речи и письме. Как правило, пассивный словарь всегда больше активного.</w:t>
      </w:r>
    </w:p>
    <w:p w14:paraId="57F026DF" w14:textId="4AA2CF90" w:rsidR="00A26955" w:rsidRPr="00244952" w:rsidRDefault="00A26955" w:rsidP="00A26955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основная задача – это расширение пассивного словаря, а также помощь в активизации активного словаря, совершенствование процессов поиска слов, перевода слова из пассивного в активный словарь, формирование речевого и предметно-практического общения с окружающими, развитие знаний и представлений об окружающем.</w:t>
      </w:r>
    </w:p>
    <w:p w14:paraId="331021C3" w14:textId="77777777" w:rsidR="00A26955" w:rsidRPr="00244952" w:rsidRDefault="00A26955" w:rsidP="00A26955">
      <w:pPr>
        <w:pStyle w:val="a4"/>
        <w:shd w:val="clear" w:color="auto" w:fill="FFFFFF"/>
        <w:tabs>
          <w:tab w:val="left" w:pos="142"/>
        </w:tabs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 развития словарного запаса</w:t>
      </w:r>
    </w:p>
    <w:p w14:paraId="0CEC0D22" w14:textId="77777777" w:rsidR="00A26955" w:rsidRPr="00244952" w:rsidRDefault="00A26955" w:rsidP="00A26955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44952">
        <w:rPr>
          <w:rFonts w:ascii="Times New Roman" w:hAnsi="Times New Roman" w:cs="Times New Roman"/>
          <w:sz w:val="28"/>
          <w:szCs w:val="28"/>
        </w:rPr>
        <w:t>У логопедов есть понятие «бытовой словарь». Ребенок может знать всех супергероев, динозавров и названия марок автомобилей, но, если он не знает части дерева и где живут лесные звери, специалист диагностирует проблему. Чтобы этого не случилось, родителям важно помнить:</w:t>
      </w:r>
      <w:r w:rsidRPr="00244952">
        <w:rPr>
          <w:rStyle w:val="a3"/>
          <w:rFonts w:ascii="Times New Roman" w:hAnsi="Times New Roman" w:cs="Times New Roman"/>
          <w:sz w:val="28"/>
          <w:szCs w:val="28"/>
        </w:rPr>
        <w:t xml:space="preserve"> в первые пять лет жизни человек способен запомнить столько слов, сколько не сможет запомнить в будущем.</w:t>
      </w:r>
      <w:r w:rsidRPr="00244952">
        <w:rPr>
          <w:rFonts w:ascii="Times New Roman" w:hAnsi="Times New Roman" w:cs="Times New Roman"/>
          <w:sz w:val="28"/>
          <w:szCs w:val="28"/>
        </w:rPr>
        <w:t xml:space="preserve"> Поэтому с ребенком надо целенаправленно заниматься уточнением, обогащением и расширением словарного запаса.</w:t>
      </w:r>
    </w:p>
    <w:p w14:paraId="56C09C47" w14:textId="77777777" w:rsidR="00A26955" w:rsidRPr="00244952" w:rsidRDefault="00A26955" w:rsidP="00A26955">
      <w:pPr>
        <w:pStyle w:val="a4"/>
        <w:shd w:val="clear" w:color="auto" w:fill="FFFFFF"/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находятся в разных условиях развития речи, поэтому количество слов, которые они знают, отличается в каждом конкретном случае. Но есть определенный перечень терминов и понятий, которые дети должны знать к 5-7 годам:</w:t>
      </w:r>
    </w:p>
    <w:p w14:paraId="36384236" w14:textId="77777777" w:rsidR="00A26955" w:rsidRPr="00244952" w:rsidRDefault="00A26955" w:rsidP="00A26955">
      <w:pPr>
        <w:pStyle w:val="a4"/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бытовой словарь (названия игрушек, посуды, одежды, еды, предметов гигиены и обихода и т.д.);</w:t>
      </w:r>
    </w:p>
    <w:p w14:paraId="2750D31B" w14:textId="77777777" w:rsidR="00A26955" w:rsidRPr="00244952" w:rsidRDefault="00A26955" w:rsidP="00A26955">
      <w:pPr>
        <w:pStyle w:val="a4"/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пространственное ориентирование (верх, низ, право, лево), понятия пространства – горизонт, небо, Вселенная, за углом, в другом городе;</w:t>
      </w:r>
    </w:p>
    <w:p w14:paraId="62BF8334" w14:textId="77777777" w:rsidR="00A26955" w:rsidRPr="00244952" w:rsidRDefault="00A26955" w:rsidP="00A26955">
      <w:pPr>
        <w:pStyle w:val="a4"/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понятия времени (секунда, минута, час, год), дни недели, месяцы и времена года;</w:t>
      </w:r>
    </w:p>
    <w:p w14:paraId="68195E45" w14:textId="77777777" w:rsidR="00A26955" w:rsidRPr="00244952" w:rsidRDefault="00A26955" w:rsidP="00A26955">
      <w:pPr>
        <w:pStyle w:val="a4"/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природоведческий словарь (названия явлений природы, животных, растений, птиц, которые находятся в его непосредственном окружении и экзотические);</w:t>
      </w:r>
    </w:p>
    <w:p w14:paraId="30426AFD" w14:textId="77777777" w:rsidR="00A26955" w:rsidRPr="00244952" w:rsidRDefault="00A26955" w:rsidP="00A26955">
      <w:pPr>
        <w:pStyle w:val="a4"/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числительные (в идеале до ста), с их использованием в грамматике (пять стульев, третье яблоко);</w:t>
      </w:r>
    </w:p>
    <w:p w14:paraId="7F0F314A" w14:textId="77777777" w:rsidR="00A26955" w:rsidRPr="00244952" w:rsidRDefault="00A26955" w:rsidP="00A26955">
      <w:pPr>
        <w:pStyle w:val="a4"/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термины из области обществознания (достопримечательности, названия праздников, слова, обозначающие труд людей, человеческие ценности и т.д.).</w:t>
      </w:r>
    </w:p>
    <w:p w14:paraId="04E2EBBB" w14:textId="77777777" w:rsidR="00A26955" w:rsidRPr="00244952" w:rsidRDefault="00A26955" w:rsidP="00A26955">
      <w:pPr>
        <w:pStyle w:val="a4"/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виды спорта (футбол, хоккей и т.д.);</w:t>
      </w:r>
    </w:p>
    <w:p w14:paraId="107A248D" w14:textId="77777777" w:rsidR="00A26955" w:rsidRPr="00244952" w:rsidRDefault="00A26955" w:rsidP="00A26955">
      <w:pPr>
        <w:pStyle w:val="a4"/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профессии, инструменты;</w:t>
      </w:r>
    </w:p>
    <w:p w14:paraId="38D8F0DE" w14:textId="693C3416" w:rsidR="00A26955" w:rsidRPr="00244952" w:rsidRDefault="00A26955" w:rsidP="00A26955">
      <w:pPr>
        <w:pStyle w:val="a4"/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слова, обозначающие эмоции, чувства и переживания</w:t>
      </w: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(позитивные и негативные);</w:t>
      </w:r>
    </w:p>
    <w:p w14:paraId="759D3E9A" w14:textId="15FD71F6" w:rsidR="00A26955" w:rsidRPr="00244952" w:rsidRDefault="00A26955" w:rsidP="00A26955">
      <w:pPr>
        <w:pStyle w:val="a4"/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знать членов семьи, степень родства, их имена и фамилии, выдающихся личностей (любимых музыкальных исполнителей, героев мультфильмов);</w:t>
      </w:r>
    </w:p>
    <w:p w14:paraId="2C777E80" w14:textId="060BDD41" w:rsidR="00A26955" w:rsidRPr="00244952" w:rsidRDefault="00A26955" w:rsidP="00A26955">
      <w:pPr>
        <w:pStyle w:val="a4"/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части человеческого тела, а также животных, птиц;</w:t>
      </w:r>
    </w:p>
    <w:p w14:paraId="7F3CC558" w14:textId="77777777" w:rsidR="00A26955" w:rsidRPr="00244952" w:rsidRDefault="00A26955" w:rsidP="00A26955">
      <w:pPr>
        <w:pStyle w:val="a4"/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названия транспортных средств, их назначение;</w:t>
      </w:r>
    </w:p>
    <w:p w14:paraId="596BC0CC" w14:textId="77777777" w:rsidR="00A26955" w:rsidRPr="00244952" w:rsidRDefault="00A26955" w:rsidP="00A26955">
      <w:pPr>
        <w:pStyle w:val="a4"/>
        <w:shd w:val="clear" w:color="auto" w:fill="FFFFFF"/>
        <w:tabs>
          <w:tab w:val="left" w:pos="142"/>
          <w:tab w:val="left" w:pos="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449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цвета и оттенки, характеристики предметов (размер, цвет, температура, форма).</w:t>
      </w:r>
    </w:p>
    <w:p w14:paraId="15D02775" w14:textId="0F83BF38" w:rsidR="00A26955" w:rsidRPr="00244952" w:rsidRDefault="00A26955" w:rsidP="00A26955">
      <w:pPr>
        <w:shd w:val="clear" w:color="auto" w:fill="FFFFFF"/>
        <w:ind w:firstLine="284"/>
        <w:rPr>
          <w:rFonts w:eastAsia="Times New Roman"/>
          <w:kern w:val="0"/>
          <w:sz w:val="28"/>
          <w:szCs w:val="28"/>
          <w:lang w:val="ru-RU" w:eastAsia="ru-RU"/>
        </w:rPr>
      </w:pPr>
      <w:r w:rsidRPr="00244952">
        <w:rPr>
          <w:rFonts w:eastAsia="Times New Roman"/>
          <w:kern w:val="0"/>
          <w:sz w:val="28"/>
          <w:szCs w:val="28"/>
          <w:lang w:val="ru-RU" w:eastAsia="ru-RU"/>
        </w:rPr>
        <w:lastRenderedPageBreak/>
        <w:t>Существуют множество способов, которые позволяют сформировать пассивный и активный словарь ребенка. Больше общайтесь с ребенком. Постоянное общение с ребенком – это та база, которая позволяет ребенку узнавать новые слова, спрашивать взрослого о тех предметах и явлениях, которые он наблюдает.</w:t>
      </w:r>
    </w:p>
    <w:p w14:paraId="6D8662B5" w14:textId="4C4B74FA" w:rsidR="00A26955" w:rsidRPr="00244952" w:rsidRDefault="00AD0BDC" w:rsidP="00A26955">
      <w:pPr>
        <w:shd w:val="clear" w:color="auto" w:fill="FFFFFF"/>
        <w:ind w:firstLine="284"/>
        <w:rPr>
          <w:rFonts w:eastAsia="Times New Roman"/>
          <w:kern w:val="0"/>
          <w:sz w:val="28"/>
          <w:szCs w:val="28"/>
          <w:lang w:val="ru-RU" w:eastAsia="ru-RU"/>
        </w:rPr>
      </w:pPr>
      <w:r w:rsidRPr="00244952">
        <w:rPr>
          <w:noProof/>
        </w:rPr>
        <w:drawing>
          <wp:anchor distT="0" distB="0" distL="114300" distR="114300" simplePos="0" relativeHeight="251660288" behindDoc="1" locked="0" layoutInCell="1" allowOverlap="1" wp14:anchorId="0D8E2BE5" wp14:editId="0CCA3236">
            <wp:simplePos x="0" y="0"/>
            <wp:positionH relativeFrom="margin">
              <wp:align>left</wp:align>
            </wp:positionH>
            <wp:positionV relativeFrom="paragraph">
              <wp:posOffset>164465</wp:posOffset>
            </wp:positionV>
            <wp:extent cx="1333500" cy="1125855"/>
            <wp:effectExtent l="0" t="0" r="0" b="0"/>
            <wp:wrapTight wrapText="bothSides">
              <wp:wrapPolygon edited="0">
                <wp:start x="0" y="0"/>
                <wp:lineTo x="0" y="21198"/>
                <wp:lineTo x="21291" y="21198"/>
                <wp:lineTo x="21291" y="0"/>
                <wp:lineTo x="0" y="0"/>
              </wp:wrapPolygon>
            </wp:wrapTight>
            <wp:docPr id="3626628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37772" cy="112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955" w:rsidRPr="00244952">
        <w:rPr>
          <w:rFonts w:eastAsia="Times New Roman"/>
          <w:kern w:val="0"/>
          <w:sz w:val="28"/>
          <w:szCs w:val="28"/>
          <w:lang w:val="ru-RU" w:eastAsia="ru-RU"/>
        </w:rPr>
        <w:t>Во время общения нужно стараться использовать не только знакомые ребенку определения, вроде «маленький», «большой», «хороший» и т.д. Вводите в речь синонимы, которые делают речь более красочной, используйте метафоры и эпитеты.</w:t>
      </w:r>
      <w:r w:rsidR="00505027" w:rsidRPr="00244952">
        <w:rPr>
          <w:noProof/>
          <w:lang w:val="ru-RU"/>
        </w:rPr>
        <w:t xml:space="preserve"> </w:t>
      </w:r>
    </w:p>
    <w:p w14:paraId="5785A43A" w14:textId="6767EC98" w:rsidR="00A26955" w:rsidRPr="00244952" w:rsidRDefault="00A26955" w:rsidP="00A26955">
      <w:pPr>
        <w:shd w:val="clear" w:color="auto" w:fill="FFFFFF"/>
        <w:ind w:firstLine="284"/>
        <w:rPr>
          <w:rFonts w:eastAsia="Times New Roman"/>
          <w:kern w:val="0"/>
          <w:sz w:val="28"/>
          <w:szCs w:val="28"/>
          <w:lang w:val="ru-RU" w:eastAsia="ru-RU"/>
        </w:rPr>
      </w:pPr>
      <w:r w:rsidRPr="00244952">
        <w:rPr>
          <w:rFonts w:eastAsia="Times New Roman"/>
          <w:kern w:val="0"/>
          <w:sz w:val="28"/>
          <w:szCs w:val="28"/>
          <w:lang w:val="ru-RU" w:eastAsia="ru-RU"/>
        </w:rPr>
        <w:t>Важно понимать, что речь дошкольников преимущественно состоит из существительных и глаголов, поэтому нужно как можно чаще употреблять прилагательные. Дети с трудом их запоминают, поэтому нужно знакомить ребенка с формой и цветом, запахом, материалом, назначением предметов.</w:t>
      </w:r>
    </w:p>
    <w:p w14:paraId="3CFA2341" w14:textId="78DDCF17" w:rsidR="00A26955" w:rsidRPr="00244952" w:rsidRDefault="00A26955" w:rsidP="00AD0BDC">
      <w:pPr>
        <w:shd w:val="clear" w:color="auto" w:fill="FFFFFF"/>
        <w:ind w:firstLine="284"/>
        <w:jc w:val="center"/>
        <w:rPr>
          <w:rFonts w:eastAsia="Times New Roman"/>
          <w:b/>
          <w:bCs/>
          <w:kern w:val="0"/>
          <w:sz w:val="28"/>
          <w:szCs w:val="28"/>
          <w:lang w:val="ru-RU" w:eastAsia="ru-RU"/>
        </w:rPr>
      </w:pPr>
      <w:r w:rsidRPr="00244952">
        <w:rPr>
          <w:rFonts w:eastAsia="Times New Roman"/>
          <w:b/>
          <w:bCs/>
          <w:kern w:val="0"/>
          <w:sz w:val="28"/>
          <w:szCs w:val="28"/>
          <w:lang w:val="ru-RU" w:eastAsia="ru-RU"/>
        </w:rPr>
        <w:t>Игры и упражнения на развитие активного словаря</w:t>
      </w:r>
    </w:p>
    <w:p w14:paraId="63275AD0" w14:textId="77777777" w:rsidR="00A26955" w:rsidRPr="00244952" w:rsidRDefault="00A26955" w:rsidP="00A26955">
      <w:pPr>
        <w:shd w:val="clear" w:color="auto" w:fill="FFFFFF"/>
        <w:ind w:firstLine="284"/>
        <w:rPr>
          <w:rFonts w:eastAsia="Times New Roman"/>
          <w:kern w:val="0"/>
          <w:sz w:val="28"/>
          <w:szCs w:val="28"/>
          <w:lang w:val="ru-RU" w:eastAsia="ru-RU"/>
        </w:rPr>
      </w:pPr>
      <w:r w:rsidRPr="00244952">
        <w:rPr>
          <w:rFonts w:eastAsia="Times New Roman"/>
          <w:kern w:val="0"/>
          <w:sz w:val="28"/>
          <w:szCs w:val="28"/>
          <w:lang w:val="ru-RU" w:eastAsia="ru-RU"/>
        </w:rPr>
        <w:t>Вот несколько примеров таких игр:</w:t>
      </w:r>
    </w:p>
    <w:p w14:paraId="77D3D478" w14:textId="53C43D55" w:rsidR="00A26955" w:rsidRPr="00244952" w:rsidRDefault="00A26955" w:rsidP="00A26955">
      <w:pPr>
        <w:numPr>
          <w:ilvl w:val="0"/>
          <w:numId w:val="1"/>
        </w:numPr>
        <w:shd w:val="clear" w:color="auto" w:fill="FFFFFF"/>
        <w:rPr>
          <w:rFonts w:eastAsia="Times New Roman"/>
          <w:kern w:val="0"/>
          <w:sz w:val="28"/>
          <w:szCs w:val="28"/>
          <w:lang w:val="ru-RU" w:eastAsia="ru-RU"/>
        </w:rPr>
      </w:pPr>
      <w:r w:rsidRPr="00244952">
        <w:rPr>
          <w:rFonts w:eastAsia="Times New Roman"/>
          <w:kern w:val="0"/>
          <w:sz w:val="28"/>
          <w:szCs w:val="28"/>
          <w:lang w:val="ru-RU" w:eastAsia="ru-RU"/>
        </w:rPr>
        <w:t>Называем признак предмета и соотносим с ним определенный предмет. К примеру, большой (слон, небоскреб, мир), белый (хлеб, лист бумаги и т.д.).</w:t>
      </w:r>
    </w:p>
    <w:p w14:paraId="148B09EA" w14:textId="59C91413" w:rsidR="00A26955" w:rsidRPr="00244952" w:rsidRDefault="00A26955" w:rsidP="00A26955">
      <w:pPr>
        <w:numPr>
          <w:ilvl w:val="0"/>
          <w:numId w:val="1"/>
        </w:numPr>
        <w:shd w:val="clear" w:color="auto" w:fill="FFFFFF"/>
        <w:rPr>
          <w:rFonts w:eastAsia="Times New Roman"/>
          <w:kern w:val="0"/>
          <w:sz w:val="28"/>
          <w:szCs w:val="28"/>
          <w:lang w:val="ru-RU" w:eastAsia="ru-RU"/>
        </w:rPr>
      </w:pPr>
      <w:r w:rsidRPr="00244952">
        <w:rPr>
          <w:rFonts w:eastAsia="Times New Roman"/>
          <w:kern w:val="0"/>
          <w:sz w:val="28"/>
          <w:szCs w:val="28"/>
          <w:lang w:val="ru-RU" w:eastAsia="ru-RU"/>
        </w:rPr>
        <w:t>«Угадай профессию». Примеры: человек, который водит машину… (водитель), человек, который продает продукты… (продавец).</w:t>
      </w:r>
    </w:p>
    <w:p w14:paraId="35081579" w14:textId="1C009290" w:rsidR="00A26955" w:rsidRPr="00244952" w:rsidRDefault="00A26955" w:rsidP="00A26955">
      <w:pPr>
        <w:numPr>
          <w:ilvl w:val="0"/>
          <w:numId w:val="1"/>
        </w:numPr>
        <w:shd w:val="clear" w:color="auto" w:fill="FFFFFF"/>
        <w:rPr>
          <w:rFonts w:eastAsia="Times New Roman"/>
          <w:kern w:val="0"/>
          <w:sz w:val="28"/>
          <w:szCs w:val="28"/>
          <w:lang w:val="ru-RU" w:eastAsia="ru-RU"/>
        </w:rPr>
      </w:pPr>
      <w:r w:rsidRPr="00244952">
        <w:rPr>
          <w:rFonts w:eastAsia="Times New Roman"/>
          <w:kern w:val="0"/>
          <w:sz w:val="28"/>
          <w:szCs w:val="28"/>
          <w:lang w:val="ru-RU" w:eastAsia="ru-RU"/>
        </w:rPr>
        <w:t>«Я знаю пять». В раннем возрасте важно знать не только много слов, но и относить их к определенным категориям. Можно предложить ребенку назвать 5 видов животных, типов транспорта и т.д.</w:t>
      </w:r>
    </w:p>
    <w:p w14:paraId="122C9708" w14:textId="2EADE75E" w:rsidR="00A26955" w:rsidRPr="00244952" w:rsidRDefault="00A26955" w:rsidP="00A26955">
      <w:pPr>
        <w:numPr>
          <w:ilvl w:val="0"/>
          <w:numId w:val="1"/>
        </w:numPr>
        <w:shd w:val="clear" w:color="auto" w:fill="FFFFFF"/>
        <w:rPr>
          <w:rFonts w:eastAsia="Times New Roman"/>
          <w:kern w:val="0"/>
          <w:sz w:val="28"/>
          <w:szCs w:val="28"/>
          <w:lang w:val="ru-RU" w:eastAsia="ru-RU"/>
        </w:rPr>
      </w:pPr>
      <w:r w:rsidRPr="00244952">
        <w:rPr>
          <w:rFonts w:eastAsia="Times New Roman"/>
          <w:kern w:val="0"/>
          <w:sz w:val="28"/>
          <w:szCs w:val="28"/>
          <w:lang w:val="ru-RU" w:eastAsia="ru-RU"/>
        </w:rPr>
        <w:t>«Съедобное-несъедобное». Вы называете любое слово и бросаете ребенку мяч. Если слово «съедобно» (мороженое, яблоко, арбуз), то ребенок ловит мяч, а если оно обозначает несъедобный предмет, то мяч отбрасывается.</w:t>
      </w:r>
    </w:p>
    <w:p w14:paraId="53AAB9BD" w14:textId="16FD86C2" w:rsidR="00A26955" w:rsidRPr="00244952" w:rsidRDefault="00A26955" w:rsidP="00A26955">
      <w:pPr>
        <w:numPr>
          <w:ilvl w:val="0"/>
          <w:numId w:val="1"/>
        </w:numPr>
        <w:shd w:val="clear" w:color="auto" w:fill="FFFFFF"/>
        <w:rPr>
          <w:rFonts w:eastAsia="Times New Roman"/>
          <w:kern w:val="0"/>
          <w:sz w:val="28"/>
          <w:szCs w:val="28"/>
          <w:lang w:val="ru-RU" w:eastAsia="ru-RU"/>
        </w:rPr>
      </w:pPr>
      <w:r w:rsidRPr="00244952">
        <w:rPr>
          <w:rFonts w:eastAsia="Times New Roman"/>
          <w:kern w:val="0"/>
          <w:sz w:val="28"/>
          <w:szCs w:val="28"/>
          <w:lang w:val="ru-RU" w:eastAsia="ru-RU"/>
        </w:rPr>
        <w:t>«Скажи наоборот». Вы говорите слово, а ребенок должен назвать его антоним: горячий – холодный, медленный – быстрый, чистый – грязный.</w:t>
      </w:r>
    </w:p>
    <w:p w14:paraId="57A46B77" w14:textId="5CE3C1F3" w:rsidR="00A26955" w:rsidRPr="00244952" w:rsidRDefault="00A26955" w:rsidP="00A26955">
      <w:pPr>
        <w:numPr>
          <w:ilvl w:val="0"/>
          <w:numId w:val="1"/>
        </w:numPr>
        <w:shd w:val="clear" w:color="auto" w:fill="FFFFFF"/>
        <w:rPr>
          <w:rFonts w:eastAsia="Times New Roman"/>
          <w:kern w:val="0"/>
          <w:sz w:val="28"/>
          <w:szCs w:val="28"/>
          <w:lang w:val="ru-RU" w:eastAsia="ru-RU"/>
        </w:rPr>
      </w:pPr>
      <w:r w:rsidRPr="00244952">
        <w:rPr>
          <w:rFonts w:eastAsia="Times New Roman"/>
          <w:kern w:val="0"/>
          <w:sz w:val="28"/>
          <w:szCs w:val="28"/>
          <w:lang w:val="ru-RU" w:eastAsia="ru-RU"/>
        </w:rPr>
        <w:t>«Кто где живет?». Вы называете животное или птицу и бросаете мяч ребенку. Он ловит мяч, называет место, где живет животное, и возвращает мяч. Примеры: медведь – в берлоге, лиса – в норе и т.д.</w:t>
      </w:r>
    </w:p>
    <w:p w14:paraId="59BB8BF8" w14:textId="3BA64F49" w:rsidR="00A26955" w:rsidRPr="00244952" w:rsidRDefault="00A26955" w:rsidP="00A26955">
      <w:pPr>
        <w:shd w:val="clear" w:color="auto" w:fill="FFFFFF"/>
        <w:ind w:firstLine="284"/>
        <w:rPr>
          <w:rFonts w:eastAsia="Times New Roman"/>
          <w:kern w:val="0"/>
          <w:sz w:val="28"/>
          <w:szCs w:val="28"/>
          <w:lang w:val="ru-RU" w:eastAsia="ru-RU"/>
        </w:rPr>
      </w:pPr>
      <w:r w:rsidRPr="00244952">
        <w:rPr>
          <w:rFonts w:eastAsia="Times New Roman"/>
          <w:kern w:val="0"/>
          <w:sz w:val="28"/>
          <w:szCs w:val="28"/>
          <w:lang w:val="ru-RU" w:eastAsia="ru-RU"/>
        </w:rPr>
        <w:t>Игры очень сильно влияют на увеличение слов, которые ребенок в дальнейшем будет использовать в своей повседневной речи. Важно использовать как можно больше сложных и незнакомых ему терминов, понятий, подробно объясняя, что они обозначают.</w:t>
      </w:r>
    </w:p>
    <w:p w14:paraId="0AF59DD6" w14:textId="28947FFD" w:rsidR="00A26955" w:rsidRPr="00244952" w:rsidRDefault="00505027" w:rsidP="00A26955">
      <w:pPr>
        <w:shd w:val="clear" w:color="auto" w:fill="FFFFFF"/>
        <w:ind w:firstLine="284"/>
        <w:rPr>
          <w:rFonts w:eastAsia="Times New Roman"/>
          <w:kern w:val="0"/>
          <w:sz w:val="28"/>
          <w:szCs w:val="28"/>
          <w:lang w:val="ru-RU" w:eastAsia="ru-RU"/>
        </w:rPr>
      </w:pPr>
      <w:r w:rsidRPr="00244952">
        <w:rPr>
          <w:noProof/>
        </w:rPr>
        <w:drawing>
          <wp:anchor distT="0" distB="0" distL="114300" distR="114300" simplePos="0" relativeHeight="251659264" behindDoc="1" locked="0" layoutInCell="1" allowOverlap="1" wp14:anchorId="0FB64AA8" wp14:editId="1F9A7DEC">
            <wp:simplePos x="0" y="0"/>
            <wp:positionH relativeFrom="margin">
              <wp:posOffset>4775835</wp:posOffset>
            </wp:positionH>
            <wp:positionV relativeFrom="paragraph">
              <wp:posOffset>470535</wp:posOffset>
            </wp:positionV>
            <wp:extent cx="1547495" cy="1108710"/>
            <wp:effectExtent l="0" t="0" r="0" b="0"/>
            <wp:wrapTight wrapText="bothSides">
              <wp:wrapPolygon edited="0">
                <wp:start x="0" y="0"/>
                <wp:lineTo x="0" y="21155"/>
                <wp:lineTo x="21272" y="21155"/>
                <wp:lineTo x="21272" y="0"/>
                <wp:lineTo x="0" y="0"/>
              </wp:wrapPolygon>
            </wp:wrapTight>
            <wp:docPr id="88525160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955" w:rsidRPr="00244952">
        <w:rPr>
          <w:rFonts w:eastAsia="Times New Roman"/>
          <w:b/>
          <w:bCs/>
          <w:kern w:val="0"/>
          <w:sz w:val="28"/>
          <w:szCs w:val="28"/>
          <w:lang w:val="ru-RU" w:eastAsia="ru-RU"/>
        </w:rPr>
        <w:t xml:space="preserve">Читайте книги. </w:t>
      </w:r>
      <w:r w:rsidR="00A26955" w:rsidRPr="00244952">
        <w:rPr>
          <w:rFonts w:eastAsia="Times New Roman"/>
          <w:kern w:val="0"/>
          <w:sz w:val="28"/>
          <w:szCs w:val="28"/>
          <w:lang w:val="ru-RU" w:eastAsia="ru-RU"/>
        </w:rPr>
        <w:t xml:space="preserve">Нужно не просто читать книги вслух, а делать это медленно и с интонацией. </w:t>
      </w:r>
      <w:r w:rsidR="00541F2A" w:rsidRPr="00244952">
        <w:rPr>
          <w:kern w:val="0"/>
          <w:sz w:val="28"/>
          <w:szCs w:val="28"/>
          <w:lang w:val="ru-RU"/>
          <w14:ligatures w14:val="standardContextual"/>
        </w:rPr>
        <w:t xml:space="preserve">Необходимо читать ему книжки, рассматривать с ним картинки, называя изображенные на них предметы, действия и признаки, бывать с ребенком на природе и знакомить его с названиями деревьев, цветов, птиц, насекомых, животных и т. д. </w:t>
      </w:r>
      <w:r w:rsidR="00541F2A" w:rsidRPr="00244952">
        <w:rPr>
          <w:kern w:val="0"/>
          <w:sz w:val="28"/>
          <w:szCs w:val="28"/>
          <w:lang w:val="ru-RU"/>
          <w14:ligatures w14:val="standardContextual"/>
        </w:rPr>
        <w:t>Читая, п</w:t>
      </w:r>
      <w:r w:rsidR="00541F2A" w:rsidRPr="00244952">
        <w:rPr>
          <w:rFonts w:eastAsia="Times New Roman"/>
          <w:kern w:val="0"/>
          <w:sz w:val="28"/>
          <w:szCs w:val="28"/>
          <w:lang w:val="ru-RU" w:eastAsia="ru-RU"/>
        </w:rPr>
        <w:t>ериодически нужно останавливаться и спрашивать ребенка, понял ли он смысл прочитанного, или какие-то слова ему непонятны. Это очень важно, потому что даже при прочтении самой простой книги, у ребенка может возникнуть уйма вопросов, о которых вы даже не догадываетесь. Объясняйте значения незнакомых ему слов, а также задавайте вопросы по поводу прочитанного.</w:t>
      </w:r>
      <w:r w:rsidR="00541F2A" w:rsidRPr="00244952">
        <w:rPr>
          <w:kern w:val="0"/>
          <w:sz w:val="28"/>
          <w:szCs w:val="28"/>
          <w:lang w:val="ru-RU"/>
          <w14:ligatures w14:val="standardContextual"/>
        </w:rPr>
        <w:t xml:space="preserve"> </w:t>
      </w:r>
      <w:r w:rsidR="00541F2A" w:rsidRPr="00244952">
        <w:rPr>
          <w:kern w:val="0"/>
          <w:sz w:val="28"/>
          <w:szCs w:val="28"/>
          <w:lang w:val="ru-RU"/>
          <w14:ligatures w14:val="standardContextual"/>
        </w:rPr>
        <w:t xml:space="preserve">Важно учитывать, что ребенок раннего возраста может усвоить только те слова, которые он уже когда-то слышал, поскольку никаких других источников для обогащения словарного запаса у него пока еще нет. Поэтому совсем не удивительно, что дети одного и того </w:t>
      </w:r>
      <w:r w:rsidR="00541F2A" w:rsidRPr="00244952">
        <w:rPr>
          <w:kern w:val="0"/>
          <w:sz w:val="28"/>
          <w:szCs w:val="28"/>
          <w:lang w:val="ru-RU"/>
          <w14:ligatures w14:val="standardContextual"/>
        </w:rPr>
        <w:lastRenderedPageBreak/>
        <w:t>же возраста в зависимости от условий их речевого окружения и уделяемого им взрослыми внимания могут иметь совершенно различный словарный запас и разную степень понимания значений слов.</w:t>
      </w:r>
      <w:r w:rsidR="00541F2A" w:rsidRPr="00244952">
        <w:rPr>
          <w:rFonts w:eastAsia="Times New Roman"/>
          <w:kern w:val="0"/>
          <w:sz w:val="28"/>
          <w:szCs w:val="28"/>
          <w:lang w:val="ru-RU" w:eastAsia="ru-RU"/>
        </w:rPr>
        <w:t xml:space="preserve"> </w:t>
      </w:r>
    </w:p>
    <w:p w14:paraId="1AEF9163" w14:textId="6E95C08E" w:rsidR="00AC203C" w:rsidRPr="00AC203C" w:rsidRDefault="00AC203C" w:rsidP="00C61975">
      <w:pPr>
        <w:shd w:val="clear" w:color="auto" w:fill="FFFFFF"/>
        <w:ind w:firstLine="284"/>
        <w:rPr>
          <w:rFonts w:eastAsia="Times New Roman"/>
          <w:color w:val="222222"/>
          <w:kern w:val="0"/>
          <w:lang w:val="ru-RU" w:eastAsia="ru-RU"/>
        </w:rPr>
      </w:pPr>
      <w:r w:rsidRPr="00AC203C"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теле-, радиопередачи. </w:t>
      </w:r>
    </w:p>
    <w:p w14:paraId="1ACADFBE" w14:textId="43C682AF" w:rsidR="00AC203C" w:rsidRPr="00244952" w:rsidRDefault="00AC203C" w:rsidP="00C61975">
      <w:pPr>
        <w:shd w:val="clear" w:color="auto" w:fill="FFFFFF"/>
        <w:ind w:firstLine="284"/>
        <w:rPr>
          <w:rFonts w:eastAsia="Times New Roman"/>
          <w:color w:val="222222"/>
          <w:kern w:val="0"/>
          <w:lang w:val="ru-RU" w:eastAsia="ru-RU"/>
        </w:rPr>
      </w:pPr>
      <w:r w:rsidRPr="00AC203C">
        <w:rPr>
          <w:rFonts w:eastAsia="Times New Roman"/>
          <w:color w:val="000000"/>
          <w:kern w:val="0"/>
          <w:sz w:val="28"/>
          <w:szCs w:val="28"/>
          <w:lang w:val="ru-RU" w:eastAsia="ru-RU"/>
        </w:rPr>
        <w:t>Следует отметить и то, что своевременное развитие словаря — один из важных факторов подготовки к школьному обучению. Дети, не владеющие достаточным лексическим запасом, испытывают большие трудности в обучении, не находя подходящих слов для выражения своих мыслей. Учителя отмечают, что ученики с богатым словарем лучше решают арифметические задачи, легче овладевают навыком чтения, грамматикой, активнее в умственной работе на уроках.</w:t>
      </w:r>
    </w:p>
    <w:p w14:paraId="552E95B4" w14:textId="77777777" w:rsidR="00AC4F35" w:rsidRDefault="00AC4F35" w:rsidP="00C61975">
      <w:pPr>
        <w:shd w:val="clear" w:color="auto" w:fill="FFFFFF"/>
        <w:ind w:firstLine="284"/>
        <w:rPr>
          <w:rFonts w:ascii="Arial" w:eastAsia="Times New Roman" w:hAnsi="Arial" w:cs="Arial"/>
          <w:color w:val="222222"/>
          <w:kern w:val="0"/>
          <w:lang w:val="ru-RU" w:eastAsia="ru-RU"/>
        </w:rPr>
      </w:pPr>
    </w:p>
    <w:p w14:paraId="5A4C8FBE" w14:textId="3ECE3186" w:rsidR="00F5444D" w:rsidRDefault="00F5444D" w:rsidP="00AC4F35">
      <w:pPr>
        <w:shd w:val="clear" w:color="auto" w:fill="FFFFFF"/>
        <w:ind w:firstLine="0"/>
        <w:jc w:val="center"/>
        <w:rPr>
          <w:rFonts w:ascii="Arial" w:eastAsia="Times New Roman" w:hAnsi="Arial" w:cs="Arial"/>
          <w:color w:val="222222"/>
          <w:kern w:val="0"/>
          <w:lang w:val="ru-RU" w:eastAsia="ru-RU"/>
        </w:rPr>
      </w:pPr>
      <w:r>
        <w:rPr>
          <w:noProof/>
        </w:rPr>
        <w:drawing>
          <wp:inline distT="0" distB="0" distL="0" distR="0" wp14:anchorId="074EC93C" wp14:editId="04DD8441">
            <wp:extent cx="5425898" cy="2088579"/>
            <wp:effectExtent l="0" t="0" r="3810" b="6985"/>
            <wp:docPr id="481898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358" cy="209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4E4E8" w14:textId="77777777" w:rsidR="00F5444D" w:rsidRDefault="00F5444D" w:rsidP="00F5444D">
      <w:pPr>
        <w:shd w:val="clear" w:color="auto" w:fill="FFFFFF"/>
        <w:ind w:firstLine="284"/>
        <w:jc w:val="center"/>
        <w:rPr>
          <w:rFonts w:ascii="Arial" w:eastAsia="Times New Roman" w:hAnsi="Arial" w:cs="Arial"/>
          <w:color w:val="222222"/>
          <w:kern w:val="0"/>
          <w:lang w:val="ru-RU" w:eastAsia="ru-RU"/>
        </w:rPr>
      </w:pPr>
    </w:p>
    <w:p w14:paraId="60191D1C" w14:textId="17387B76" w:rsidR="00F5444D" w:rsidRPr="00C61975" w:rsidRDefault="00F5444D" w:rsidP="00F5444D">
      <w:pPr>
        <w:shd w:val="clear" w:color="auto" w:fill="FFFFFF"/>
        <w:ind w:firstLine="284"/>
        <w:jc w:val="center"/>
        <w:rPr>
          <w:rFonts w:ascii="Arial" w:eastAsia="Times New Roman" w:hAnsi="Arial" w:cs="Arial"/>
          <w:color w:val="222222"/>
          <w:kern w:val="0"/>
          <w:lang w:val="ru-RU" w:eastAsia="ru-RU"/>
        </w:rPr>
      </w:pPr>
    </w:p>
    <w:sectPr w:rsidR="00F5444D" w:rsidRPr="00C61975" w:rsidSect="006447A1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97227"/>
    <w:multiLevelType w:val="multilevel"/>
    <w:tmpl w:val="3584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9170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55"/>
    <w:rsid w:val="00244952"/>
    <w:rsid w:val="002C05ED"/>
    <w:rsid w:val="00342744"/>
    <w:rsid w:val="00382F55"/>
    <w:rsid w:val="00505027"/>
    <w:rsid w:val="00541F2A"/>
    <w:rsid w:val="005A2470"/>
    <w:rsid w:val="006447A1"/>
    <w:rsid w:val="006C2810"/>
    <w:rsid w:val="007A01EC"/>
    <w:rsid w:val="009C6045"/>
    <w:rsid w:val="00A26955"/>
    <w:rsid w:val="00AC203C"/>
    <w:rsid w:val="00AC4F35"/>
    <w:rsid w:val="00AD0BDC"/>
    <w:rsid w:val="00C61975"/>
    <w:rsid w:val="00F5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6D8A"/>
  <w15:chartTrackingRefBased/>
  <w15:docId w15:val="{397653B6-7061-496A-A6ED-9D6A3AF7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95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en-A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6955"/>
    <w:rPr>
      <w:b/>
      <w:bCs/>
    </w:rPr>
  </w:style>
  <w:style w:type="paragraph" w:styleId="a4">
    <w:name w:val="List Paragraph"/>
    <w:basedOn w:val="a"/>
    <w:uiPriority w:val="34"/>
    <w:qFormat/>
    <w:rsid w:val="00A26955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kern w:val="0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72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A2E07-1B6C-44B0-8046-126883A74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sonja.coschkina@yandex.ru</dc:creator>
  <cp:keywords/>
  <dc:description/>
  <cp:lastModifiedBy>sonja.coschkina@yandex.ru</cp:lastModifiedBy>
  <cp:revision>6</cp:revision>
  <dcterms:created xsi:type="dcterms:W3CDTF">2024-04-29T16:13:00Z</dcterms:created>
  <dcterms:modified xsi:type="dcterms:W3CDTF">2024-04-30T09:53:00Z</dcterms:modified>
</cp:coreProperties>
</file>